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FA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8A4DE2">
        <w:rPr>
          <w:b/>
          <w:bCs/>
          <w:sz w:val="28"/>
          <w:szCs w:val="28"/>
        </w:rPr>
        <w:t>ПОСЕЛЬСКОЕ</w:t>
      </w:r>
      <w:r w:rsidR="00555BFA" w:rsidRPr="00B15E1B">
        <w:rPr>
          <w:b/>
          <w:bCs/>
          <w:sz w:val="28"/>
          <w:szCs w:val="28"/>
        </w:rPr>
        <w:t>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8A4DE2">
        <w:rPr>
          <w:b/>
          <w:bCs/>
          <w:sz w:val="28"/>
          <w:szCs w:val="28"/>
          <w:u w:val="single"/>
        </w:rPr>
        <w:t>27</w:t>
      </w:r>
      <w:r>
        <w:rPr>
          <w:b/>
          <w:bCs/>
          <w:sz w:val="28"/>
          <w:szCs w:val="28"/>
        </w:rPr>
        <w:t xml:space="preserve"> </w:t>
      </w:r>
      <w:r w:rsidRPr="00B15E1B">
        <w:rPr>
          <w:b/>
          <w:bCs/>
          <w:sz w:val="28"/>
          <w:szCs w:val="28"/>
        </w:rPr>
        <w:t xml:space="preserve">» </w:t>
      </w:r>
      <w:r w:rsidR="008A4DE2">
        <w:rPr>
          <w:b/>
          <w:bCs/>
          <w:sz w:val="28"/>
          <w:szCs w:val="28"/>
          <w:u w:val="single"/>
        </w:rPr>
        <w:t>июн</w:t>
      </w:r>
      <w:r w:rsidR="00A30E18">
        <w:rPr>
          <w:b/>
          <w:bCs/>
          <w:sz w:val="28"/>
          <w:szCs w:val="28"/>
          <w:u w:val="single"/>
        </w:rPr>
        <w:t>я</w:t>
      </w:r>
      <w:r w:rsidRPr="00B15E1B">
        <w:rPr>
          <w:b/>
          <w:bCs/>
          <w:sz w:val="28"/>
          <w:szCs w:val="28"/>
        </w:rPr>
        <w:t xml:space="preserve"> 20</w:t>
      </w:r>
      <w:r w:rsidR="00294622">
        <w:rPr>
          <w:b/>
          <w:bCs/>
          <w:sz w:val="28"/>
          <w:szCs w:val="28"/>
        </w:rPr>
        <w:t>20</w:t>
      </w:r>
      <w:r w:rsidRPr="00B15E1B">
        <w:rPr>
          <w:b/>
          <w:bCs/>
          <w:sz w:val="28"/>
          <w:szCs w:val="28"/>
        </w:rPr>
        <w:t xml:space="preserve"> </w:t>
      </w:r>
      <w:r w:rsidR="008A4DE2">
        <w:rPr>
          <w:b/>
          <w:bCs/>
          <w:sz w:val="28"/>
          <w:szCs w:val="28"/>
        </w:rPr>
        <w:t>г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№ </w:t>
      </w:r>
      <w:r w:rsidR="008A4DE2">
        <w:rPr>
          <w:b/>
          <w:bCs/>
          <w:sz w:val="28"/>
          <w:szCs w:val="28"/>
          <w:u w:val="single"/>
        </w:rPr>
        <w:t>33.1</w:t>
      </w:r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> Положения об установлении земельного налога на территории Муниципального образования</w:t>
      </w:r>
      <w:r w:rsidR="00555B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8A4DE2">
        <w:rPr>
          <w:b/>
          <w:bCs/>
          <w:sz w:val="28"/>
          <w:szCs w:val="28"/>
        </w:rPr>
        <w:t>Посельское</w:t>
      </w:r>
      <w:r w:rsidR="00555BFA" w:rsidRPr="00B15E1B">
        <w:rPr>
          <w:b/>
          <w:bCs/>
          <w:sz w:val="28"/>
          <w:szCs w:val="28"/>
        </w:rPr>
        <w:t>» Бичурского района Республики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5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8A4DE2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8A4DE2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294622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294622">
        <w:rPr>
          <w:sz w:val="28"/>
          <w:szCs w:val="28"/>
        </w:rPr>
        <w:t>Внести изменения в</w:t>
      </w:r>
      <w:r w:rsidRPr="00B15E1B">
        <w:rPr>
          <w:sz w:val="28"/>
          <w:szCs w:val="28"/>
        </w:rPr>
        <w:t> </w:t>
      </w:r>
      <w:hyperlink r:id="rId7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об установлении земельного налога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8A4DE2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</w:t>
      </w:r>
      <w:r w:rsidR="00294622">
        <w:rPr>
          <w:sz w:val="28"/>
          <w:szCs w:val="28"/>
        </w:rPr>
        <w:t>, утвержденное решением Совета депутатов муниципального образования – сельского поселения «</w:t>
      </w:r>
      <w:r w:rsidR="008A4DE2">
        <w:rPr>
          <w:bCs/>
          <w:sz w:val="28"/>
          <w:szCs w:val="28"/>
        </w:rPr>
        <w:t>Посельское</w:t>
      </w:r>
      <w:r w:rsidR="00294622">
        <w:rPr>
          <w:sz w:val="28"/>
          <w:szCs w:val="28"/>
        </w:rPr>
        <w:t xml:space="preserve">» от </w:t>
      </w:r>
      <w:r w:rsidR="004D6BFE">
        <w:rPr>
          <w:sz w:val="28"/>
          <w:szCs w:val="28"/>
        </w:rPr>
        <w:t>02.12</w:t>
      </w:r>
      <w:r w:rsidR="00D1730C">
        <w:rPr>
          <w:sz w:val="28"/>
          <w:szCs w:val="28"/>
        </w:rPr>
        <w:t>.2019</w:t>
      </w:r>
      <w:r w:rsidR="0086396F">
        <w:rPr>
          <w:sz w:val="28"/>
          <w:szCs w:val="28"/>
        </w:rPr>
        <w:t xml:space="preserve"> года</w:t>
      </w:r>
      <w:r w:rsidR="008812D1"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>№</w:t>
      </w:r>
      <w:r w:rsidR="000B0808">
        <w:rPr>
          <w:sz w:val="28"/>
          <w:szCs w:val="28"/>
        </w:rPr>
        <w:t>2</w:t>
      </w:r>
      <w:r w:rsidR="004D6BFE">
        <w:rPr>
          <w:sz w:val="28"/>
          <w:szCs w:val="28"/>
        </w:rPr>
        <w:t>7</w:t>
      </w:r>
      <w:r w:rsidR="00294622">
        <w:rPr>
          <w:sz w:val="28"/>
          <w:szCs w:val="28"/>
        </w:rPr>
        <w:t>:</w:t>
      </w:r>
    </w:p>
    <w:p w:rsidR="00555BFA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1730C">
        <w:rPr>
          <w:sz w:val="28"/>
          <w:szCs w:val="28"/>
        </w:rPr>
        <w:t>7</w:t>
      </w:r>
      <w:r>
        <w:rPr>
          <w:sz w:val="28"/>
          <w:szCs w:val="28"/>
        </w:rPr>
        <w:t xml:space="preserve"> «Налоговые </w:t>
      </w:r>
      <w:r w:rsidR="002B0804">
        <w:rPr>
          <w:sz w:val="28"/>
          <w:szCs w:val="28"/>
        </w:rPr>
        <w:t>ставки</w:t>
      </w:r>
      <w:r>
        <w:rPr>
          <w:sz w:val="28"/>
          <w:szCs w:val="28"/>
        </w:rPr>
        <w:t xml:space="preserve">» изложить в следующей редакции: </w:t>
      </w:r>
    </w:p>
    <w:p w:rsidR="002B0804" w:rsidRDefault="00197C69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ставки устанавливаются </w:t>
      </w:r>
      <w:r w:rsidR="002B0804">
        <w:rPr>
          <w:sz w:val="28"/>
          <w:szCs w:val="28"/>
        </w:rPr>
        <w:t>в следующих размерах: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0,3 % в отношении земельных участков: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</w:t>
      </w:r>
      <w:r w:rsidR="00D1711B">
        <w:rPr>
          <w:sz w:val="28"/>
          <w:szCs w:val="28"/>
        </w:rPr>
        <w:t>м</w:t>
      </w:r>
      <w:r>
        <w:rPr>
          <w:sz w:val="28"/>
          <w:szCs w:val="28"/>
        </w:rPr>
        <w:t>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ведения личного подсобного хозяйства, садоводства, огородничества или животноводства, а также дачного хозяйства;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РФ, представленных для обороны, безопасности и таможенных нужд;</w:t>
      </w:r>
    </w:p>
    <w:p w:rsidR="007E0E46" w:rsidRDefault="007E0E46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1,5 % в отношении прочих земельных участков.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 обнародовать на информационном стенде Муниципального образования – сельское поселение «</w:t>
      </w:r>
      <w:r w:rsidR="008A4DE2">
        <w:rPr>
          <w:bCs/>
          <w:sz w:val="28"/>
          <w:szCs w:val="28"/>
        </w:rPr>
        <w:t>Посельское</w:t>
      </w:r>
      <w:r w:rsidR="00D1711B"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lastRenderedPageBreak/>
        <w:t>разместить на официальном сайте МКУ Администрация Муниципального образования «Бичурский район» и опубликовать в газете «Бичурский Хлебороб».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4. Принятое решение довести до сведения Межрайонной инспекции Федеральной налоговой службы России № 1 по Республике Бурятия</w:t>
      </w:r>
      <w:r w:rsidR="00D1711B">
        <w:rPr>
          <w:sz w:val="28"/>
          <w:szCs w:val="28"/>
        </w:rPr>
        <w:t xml:space="preserve"> в установленном законом порядке</w:t>
      </w:r>
      <w:r w:rsidRPr="00B15E1B">
        <w:rPr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A30E18" w:rsidRDefault="00555BFA" w:rsidP="00555B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8A4DE2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 xml:space="preserve">»  </w:t>
      </w:r>
      <w:r w:rsidR="00A26FE0">
        <w:rPr>
          <w:sz w:val="28"/>
          <w:szCs w:val="28"/>
        </w:rPr>
        <w:t xml:space="preserve">   </w:t>
      </w:r>
      <w:r w:rsidRPr="00B15E1B">
        <w:rPr>
          <w:sz w:val="28"/>
          <w:szCs w:val="28"/>
        </w:rPr>
        <w:t xml:space="preserve"> </w:t>
      </w:r>
      <w:r w:rsidR="00FA399F">
        <w:rPr>
          <w:sz w:val="28"/>
          <w:szCs w:val="28"/>
        </w:rPr>
        <w:t xml:space="preserve">             </w:t>
      </w:r>
      <w:r w:rsidR="00F156BA">
        <w:rPr>
          <w:sz w:val="28"/>
          <w:szCs w:val="28"/>
        </w:rPr>
        <w:t xml:space="preserve">        </w:t>
      </w:r>
      <w:r w:rsidR="004301BA">
        <w:rPr>
          <w:sz w:val="28"/>
          <w:szCs w:val="28"/>
        </w:rPr>
        <w:t xml:space="preserve">      </w:t>
      </w:r>
      <w:r w:rsidR="00A30E18">
        <w:rPr>
          <w:sz w:val="28"/>
          <w:szCs w:val="28"/>
        </w:rPr>
        <w:t xml:space="preserve">     </w:t>
      </w:r>
      <w:r w:rsidR="00FA399F">
        <w:rPr>
          <w:sz w:val="28"/>
          <w:szCs w:val="28"/>
        </w:rPr>
        <w:t xml:space="preserve"> </w:t>
      </w:r>
      <w:r w:rsidR="008A4DE2">
        <w:rPr>
          <w:sz w:val="28"/>
          <w:szCs w:val="28"/>
        </w:rPr>
        <w:t xml:space="preserve">И. Я. </w:t>
      </w:r>
      <w:bookmarkStart w:id="0" w:name="_GoBack"/>
      <w:bookmarkEnd w:id="0"/>
      <w:r w:rsidR="008A4DE2">
        <w:rPr>
          <w:sz w:val="28"/>
          <w:szCs w:val="28"/>
        </w:rPr>
        <w:t>Конечных</w:t>
      </w:r>
    </w:p>
    <w:sectPr w:rsidR="00A30E18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497"/>
    <w:rsid w:val="000B0808"/>
    <w:rsid w:val="000B0A08"/>
    <w:rsid w:val="00197C69"/>
    <w:rsid w:val="001F7FE3"/>
    <w:rsid w:val="0020591B"/>
    <w:rsid w:val="00294622"/>
    <w:rsid w:val="002B0804"/>
    <w:rsid w:val="00323306"/>
    <w:rsid w:val="003924C7"/>
    <w:rsid w:val="004301BA"/>
    <w:rsid w:val="004D6BFE"/>
    <w:rsid w:val="004D77A7"/>
    <w:rsid w:val="00522245"/>
    <w:rsid w:val="00555BFA"/>
    <w:rsid w:val="005B3067"/>
    <w:rsid w:val="0064360B"/>
    <w:rsid w:val="007E0E46"/>
    <w:rsid w:val="007E5454"/>
    <w:rsid w:val="00812995"/>
    <w:rsid w:val="0086396F"/>
    <w:rsid w:val="008812D1"/>
    <w:rsid w:val="008A4DE2"/>
    <w:rsid w:val="008E0A5A"/>
    <w:rsid w:val="009E630D"/>
    <w:rsid w:val="00A26FE0"/>
    <w:rsid w:val="00A30E18"/>
    <w:rsid w:val="00AC0BCD"/>
    <w:rsid w:val="00B15E40"/>
    <w:rsid w:val="00D1711B"/>
    <w:rsid w:val="00D1730C"/>
    <w:rsid w:val="00DC177D"/>
    <w:rsid w:val="00DC73B1"/>
    <w:rsid w:val="00E07C25"/>
    <w:rsid w:val="00E75497"/>
    <w:rsid w:val="00E965A4"/>
    <w:rsid w:val="00F156BA"/>
    <w:rsid w:val="00F82BD3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2020-06-30T07:29:00Z</cp:lastPrinted>
  <dcterms:created xsi:type="dcterms:W3CDTF">2020-06-30T02:37:00Z</dcterms:created>
  <dcterms:modified xsi:type="dcterms:W3CDTF">2020-07-07T06:36:00Z</dcterms:modified>
</cp:coreProperties>
</file>