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98" w:rsidRPr="007F47AE" w:rsidRDefault="00E01620" w:rsidP="00590C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Р</w:t>
      </w:r>
      <w:r w:rsidR="00A26EC6" w:rsidRPr="007F47A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ЕСПУБЛИКА БУРЯТИЯ</w:t>
      </w:r>
      <w:r w:rsidR="00802E7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 xml:space="preserve"> БИЧУРСКИЙ РАЙОН</w:t>
      </w:r>
    </w:p>
    <w:p w:rsidR="00A26EC6" w:rsidRPr="007F47AE" w:rsidRDefault="00A26EC6" w:rsidP="00590C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АДМИНИСТРАЦИЯ МУНИЦИПАЛЬНОГО ОБРАЗОВАНИЯ</w:t>
      </w:r>
      <w:r w:rsidR="00802E7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 xml:space="preserve"> </w:t>
      </w:r>
      <w:proofErr w:type="gramStart"/>
      <w:r w:rsidRPr="007F47A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-С</w:t>
      </w:r>
      <w:proofErr w:type="gramEnd"/>
      <w:r w:rsidRPr="007F47A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ЕЛЬСКО</w:t>
      </w:r>
      <w:r w:rsidR="00AD7EC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Е</w:t>
      </w:r>
      <w:r w:rsidRPr="007F47A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 xml:space="preserve"> ПОСЕЛЕНИ</w:t>
      </w:r>
      <w:r w:rsidR="00AD7EC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 xml:space="preserve">Е </w:t>
      </w:r>
      <w:r w:rsidRPr="007F47A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«</w:t>
      </w:r>
      <w:r w:rsidR="00215893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ПОСЕЛЬСКОЕ</w:t>
      </w:r>
      <w:r w:rsidRPr="007F47A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»</w:t>
      </w:r>
    </w:p>
    <w:p w:rsidR="00A26EC6" w:rsidRPr="00A26EC6" w:rsidRDefault="00802E76" w:rsidP="00590C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_____________________________________________________________________</w:t>
      </w:r>
    </w:p>
    <w:p w:rsidR="000D0AC2" w:rsidRDefault="000D0AC2" w:rsidP="000D0A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D0AC2" w:rsidRDefault="000D0AC2" w:rsidP="000D0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«</w:t>
      </w:r>
      <w:r w:rsidR="00215893">
        <w:rPr>
          <w:rFonts w:ascii="Times New Roman" w:eastAsia="Times New Roman" w:hAnsi="Times New Roman" w:cs="Times New Roman"/>
          <w:color w:val="20202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» </w:t>
      </w:r>
      <w:r w:rsidR="00E01620">
        <w:rPr>
          <w:rFonts w:ascii="Times New Roman" w:eastAsia="Times New Roman" w:hAnsi="Times New Roman" w:cs="Times New Roman"/>
          <w:color w:val="20202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20</w:t>
      </w:r>
      <w:r w:rsidR="00215893">
        <w:rPr>
          <w:rFonts w:ascii="Times New Roman" w:eastAsia="Times New Roman" w:hAnsi="Times New Roman" w:cs="Times New Roman"/>
          <w:color w:val="20202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г.                                                                                     </w:t>
      </w:r>
      <w:r w:rsidR="00E01620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     № </w:t>
      </w:r>
      <w:r w:rsidR="00F41976">
        <w:rPr>
          <w:rFonts w:ascii="Times New Roman" w:eastAsia="Times New Roman" w:hAnsi="Times New Roman" w:cs="Times New Roman"/>
          <w:color w:val="202020"/>
          <w:sz w:val="24"/>
          <w:szCs w:val="24"/>
        </w:rPr>
        <w:t>12 «а»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</w:t>
      </w:r>
    </w:p>
    <w:p w:rsidR="000D0AC2" w:rsidRDefault="000D0AC2" w:rsidP="000D0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с. </w:t>
      </w:r>
      <w:r w:rsidR="00D858E5">
        <w:rPr>
          <w:rFonts w:ascii="Times New Roman" w:eastAsia="Times New Roman" w:hAnsi="Times New Roman" w:cs="Times New Roman"/>
          <w:color w:val="202020"/>
          <w:sz w:val="24"/>
          <w:szCs w:val="24"/>
        </w:rPr>
        <w:t>Поселье</w:t>
      </w:r>
    </w:p>
    <w:p w:rsidR="007F47AE" w:rsidRPr="000D0AC2" w:rsidRDefault="007F47AE" w:rsidP="000D0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0D0AC2" w:rsidRPr="000D0AC2" w:rsidRDefault="000D0AC2" w:rsidP="000D0AC2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AC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 утверждении Правил  </w:t>
      </w:r>
      <w:r w:rsidRPr="000D0AC2">
        <w:rPr>
          <w:rFonts w:ascii="Times New Roman" w:hAnsi="Times New Roman" w:cs="Times New Roman"/>
          <w:color w:val="auto"/>
          <w:sz w:val="28"/>
          <w:szCs w:val="28"/>
        </w:rPr>
        <w:t>содержания домашних животных на территории Муниципального образования -  сельско</w:t>
      </w:r>
      <w:r w:rsidR="00AD7EC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D0AC2">
        <w:rPr>
          <w:rFonts w:ascii="Times New Roman" w:hAnsi="Times New Roman" w:cs="Times New Roman"/>
          <w:color w:val="auto"/>
          <w:sz w:val="28"/>
          <w:szCs w:val="28"/>
        </w:rPr>
        <w:t xml:space="preserve"> поселени</w:t>
      </w:r>
      <w:r w:rsidR="00AD7EC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D0AC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D858E5">
        <w:rPr>
          <w:rFonts w:ascii="Times New Roman" w:hAnsi="Times New Roman" w:cs="Times New Roman"/>
          <w:color w:val="auto"/>
          <w:sz w:val="28"/>
          <w:szCs w:val="28"/>
        </w:rPr>
        <w:t>Посельское</w:t>
      </w:r>
      <w:r w:rsidRPr="000D0AC2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Бичурского района Республики Бурятия</w:t>
      </w:r>
    </w:p>
    <w:p w:rsidR="00335435" w:rsidRPr="00590CA8" w:rsidRDefault="00335435" w:rsidP="001C3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590CA8" w:rsidRPr="007F47AE" w:rsidRDefault="001C3080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AE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</w:t>
      </w:r>
      <w:r w:rsidRPr="007F47AE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</w:t>
      </w:r>
      <w:r w:rsidRPr="007F47AE">
        <w:rPr>
          <w:rFonts w:ascii="Times New Roman" w:hAnsi="Times New Roman" w:cs="Times New Roman"/>
          <w:sz w:val="28"/>
          <w:szCs w:val="28"/>
        </w:rPr>
        <w:t>Федеральным законом от 30 марта 1999 года № 52-ФЗ «О санитарно-эпидемиологическом благополучии населения», Законом Российской Федера</w:t>
      </w:r>
      <w:r w:rsidR="00F966BF" w:rsidRPr="007F47AE">
        <w:rPr>
          <w:rFonts w:ascii="Times New Roman" w:hAnsi="Times New Roman" w:cs="Times New Roman"/>
          <w:sz w:val="28"/>
          <w:szCs w:val="28"/>
        </w:rPr>
        <w:t>ции от 14 мая 1993 года № 4979-</w:t>
      </w:r>
      <w:r w:rsidR="00F966BF" w:rsidRPr="007F47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47AE">
        <w:rPr>
          <w:rFonts w:ascii="Times New Roman" w:hAnsi="Times New Roman" w:cs="Times New Roman"/>
          <w:sz w:val="28"/>
          <w:szCs w:val="28"/>
        </w:rPr>
        <w:t xml:space="preserve"> «О ветеринарии»</w:t>
      </w:r>
      <w:r w:rsidRPr="007F47A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F47AE">
        <w:rPr>
          <w:rFonts w:ascii="Times New Roman" w:hAnsi="Times New Roman" w:cs="Times New Roman"/>
          <w:sz w:val="28"/>
          <w:szCs w:val="28"/>
        </w:rPr>
        <w:t>санитарными и ветеринарными нормами и правилами, руководствуясь Уставом МО</w:t>
      </w:r>
      <w:r w:rsidR="00335435" w:rsidRPr="007F47AE">
        <w:rPr>
          <w:rFonts w:ascii="Times New Roman" w:hAnsi="Times New Roman" w:cs="Times New Roman"/>
          <w:sz w:val="28"/>
          <w:szCs w:val="28"/>
        </w:rPr>
        <w:t>-СП</w:t>
      </w:r>
      <w:r w:rsidRPr="007F47AE">
        <w:rPr>
          <w:rFonts w:ascii="Times New Roman" w:hAnsi="Times New Roman" w:cs="Times New Roman"/>
          <w:sz w:val="28"/>
          <w:szCs w:val="28"/>
        </w:rPr>
        <w:t xml:space="preserve"> «</w:t>
      </w:r>
      <w:r w:rsidR="00F479D8">
        <w:rPr>
          <w:rFonts w:ascii="Times New Roman" w:hAnsi="Times New Roman" w:cs="Times New Roman"/>
          <w:sz w:val="28"/>
          <w:szCs w:val="28"/>
        </w:rPr>
        <w:t>Посельское</w:t>
      </w:r>
      <w:r w:rsidR="00335435" w:rsidRPr="007F47AE">
        <w:rPr>
          <w:rFonts w:ascii="Times New Roman" w:hAnsi="Times New Roman" w:cs="Times New Roman"/>
          <w:sz w:val="28"/>
          <w:szCs w:val="28"/>
        </w:rPr>
        <w:t>, администрация</w:t>
      </w:r>
      <w:r w:rsidR="00590CA8" w:rsidRPr="007F4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435" w:rsidRPr="007F47A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90CA8" w:rsidRPr="007F47AE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-  сельско</w:t>
      </w:r>
      <w:r w:rsidR="00AD7EC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90CA8" w:rsidRPr="007F47AE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AD7EC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90CA8" w:rsidRPr="007F47A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479D8">
        <w:rPr>
          <w:rFonts w:ascii="Times New Roman" w:eastAsia="Times New Roman" w:hAnsi="Times New Roman" w:cs="Times New Roman"/>
          <w:sz w:val="28"/>
          <w:szCs w:val="28"/>
        </w:rPr>
        <w:t>Посельское</w:t>
      </w:r>
      <w:r w:rsidR="00590CA8" w:rsidRPr="007F47A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35435" w:rsidRPr="007F47AE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590CA8" w:rsidRPr="00590CA8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90CA8">
        <w:rPr>
          <w:rFonts w:ascii="Times New Roman" w:eastAsia="Times New Roman" w:hAnsi="Times New Roman" w:cs="Times New Roman"/>
          <w:color w:val="202020"/>
          <w:sz w:val="24"/>
          <w:szCs w:val="24"/>
        </w:rPr>
        <w:t> </w:t>
      </w:r>
    </w:p>
    <w:p w:rsidR="00590CA8" w:rsidRPr="007F47AE" w:rsidRDefault="00590CA8" w:rsidP="00335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Правила содержания домашних животных на территории </w:t>
      </w:r>
      <w:r w:rsidR="00335435" w:rsidRPr="007F47A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F47AE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-  сельско</w:t>
      </w:r>
      <w:r w:rsidR="00AD7EC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F47AE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AD7EC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F47A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858E5">
        <w:rPr>
          <w:rFonts w:ascii="Times New Roman" w:eastAsia="Times New Roman" w:hAnsi="Times New Roman" w:cs="Times New Roman"/>
          <w:sz w:val="28"/>
          <w:szCs w:val="28"/>
        </w:rPr>
        <w:t>Посельское</w:t>
      </w:r>
      <w:r w:rsidR="00F479D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35435" w:rsidRPr="007F47AE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E322EC" w:rsidRPr="007F47AE" w:rsidRDefault="00E322EC" w:rsidP="00E32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7AE">
        <w:rPr>
          <w:rFonts w:ascii="Times New Roman" w:hAnsi="Times New Roman" w:cs="Times New Roman"/>
          <w:sz w:val="28"/>
          <w:szCs w:val="28"/>
        </w:rPr>
        <w:t xml:space="preserve">            2. Настоящее постановление обнародовать на информационном стенде администрации МО-СП «</w:t>
      </w:r>
      <w:r w:rsidR="00D858E5">
        <w:rPr>
          <w:rFonts w:ascii="Times New Roman" w:hAnsi="Times New Roman" w:cs="Times New Roman"/>
          <w:sz w:val="28"/>
          <w:szCs w:val="28"/>
        </w:rPr>
        <w:t>Посельское</w:t>
      </w:r>
      <w:r w:rsidRPr="007F47AE">
        <w:rPr>
          <w:rFonts w:ascii="Times New Roman" w:hAnsi="Times New Roman" w:cs="Times New Roman"/>
          <w:sz w:val="28"/>
          <w:szCs w:val="28"/>
        </w:rPr>
        <w:t>» и разместить на официальном сайте МО-СП «</w:t>
      </w:r>
      <w:r w:rsidR="00D858E5">
        <w:rPr>
          <w:rFonts w:ascii="Times New Roman" w:hAnsi="Times New Roman" w:cs="Times New Roman"/>
          <w:sz w:val="28"/>
          <w:szCs w:val="28"/>
        </w:rPr>
        <w:t>Посельское</w:t>
      </w:r>
      <w:r w:rsidRPr="007F47AE">
        <w:rPr>
          <w:rFonts w:ascii="Times New Roman" w:hAnsi="Times New Roman" w:cs="Times New Roman"/>
          <w:sz w:val="28"/>
          <w:szCs w:val="28"/>
        </w:rPr>
        <w:t>».</w:t>
      </w:r>
    </w:p>
    <w:p w:rsidR="00E322EC" w:rsidRPr="007F47AE" w:rsidRDefault="00E322EC" w:rsidP="00E32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7AE">
        <w:rPr>
          <w:rFonts w:ascii="Times New Roman" w:hAnsi="Times New Roman" w:cs="Times New Roman"/>
          <w:sz w:val="28"/>
          <w:szCs w:val="28"/>
        </w:rPr>
        <w:t xml:space="preserve">            3. Настоящее постановление вступает в силу со дня его обнародования.</w:t>
      </w:r>
    </w:p>
    <w:p w:rsidR="00590CA8" w:rsidRPr="007F47AE" w:rsidRDefault="00E322EC" w:rsidP="00E32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AE">
        <w:rPr>
          <w:rFonts w:ascii="Times New Roman" w:hAnsi="Times New Roman" w:cs="Times New Roman"/>
          <w:sz w:val="28"/>
          <w:szCs w:val="28"/>
        </w:rPr>
        <w:t xml:space="preserve">            4.</w:t>
      </w:r>
      <w:proofErr w:type="gramStart"/>
      <w:r w:rsidRPr="007F47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47A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Pr="007F47AE">
        <w:rPr>
          <w:rFonts w:ascii="Times New Roman" w:hAnsi="Times New Roman" w:cs="Times New Roman"/>
          <w:sz w:val="28"/>
          <w:szCs w:val="28"/>
        </w:rPr>
        <w:br/>
      </w:r>
    </w:p>
    <w:p w:rsidR="00590CA8" w:rsidRPr="00590CA8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90CA8">
        <w:rPr>
          <w:rFonts w:ascii="Times New Roman" w:eastAsia="Times New Roman" w:hAnsi="Times New Roman" w:cs="Times New Roman"/>
          <w:color w:val="202020"/>
          <w:sz w:val="24"/>
          <w:szCs w:val="24"/>
        </w:rPr>
        <w:t> </w:t>
      </w:r>
    </w:p>
    <w:p w:rsidR="00335435" w:rsidRPr="00590CA8" w:rsidRDefault="00335435" w:rsidP="007F4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590CA8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 </w:t>
      </w:r>
    </w:p>
    <w:p w:rsidR="007F47AE" w:rsidRDefault="007F47AE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7F47AE" w:rsidRPr="007F47AE" w:rsidRDefault="007F47AE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590CA8" w:rsidRPr="007F47AE" w:rsidRDefault="00335435" w:rsidP="007F47A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Глава Муниципального образования –</w:t>
      </w:r>
    </w:p>
    <w:p w:rsidR="00335435" w:rsidRDefault="00335435" w:rsidP="007F47A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сельско</w:t>
      </w:r>
      <w:r w:rsidR="00AD7EC9">
        <w:rPr>
          <w:rFonts w:ascii="Times New Roman" w:eastAsia="Times New Roman" w:hAnsi="Times New Roman" w:cs="Times New Roman"/>
          <w:color w:val="202020"/>
          <w:sz w:val="28"/>
          <w:szCs w:val="28"/>
        </w:rPr>
        <w:t>е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поселени</w:t>
      </w:r>
      <w:r w:rsidR="00AD7EC9">
        <w:rPr>
          <w:rFonts w:ascii="Times New Roman" w:eastAsia="Times New Roman" w:hAnsi="Times New Roman" w:cs="Times New Roman"/>
          <w:color w:val="202020"/>
          <w:sz w:val="28"/>
          <w:szCs w:val="28"/>
        </w:rPr>
        <w:t>е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«</w:t>
      </w:r>
      <w:r w:rsidR="00F479D8">
        <w:rPr>
          <w:rFonts w:ascii="Times New Roman" w:eastAsia="Times New Roman" w:hAnsi="Times New Roman" w:cs="Times New Roman"/>
          <w:color w:val="202020"/>
          <w:sz w:val="28"/>
          <w:szCs w:val="28"/>
        </w:rPr>
        <w:t>Посельское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»                           </w:t>
      </w:r>
      <w:r w:rsid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           </w:t>
      </w:r>
      <w:r w:rsidR="00D858E5">
        <w:rPr>
          <w:rFonts w:ascii="Times New Roman" w:eastAsia="Times New Roman" w:hAnsi="Times New Roman" w:cs="Times New Roman"/>
          <w:color w:val="202020"/>
          <w:sz w:val="28"/>
          <w:szCs w:val="28"/>
        </w:rPr>
        <w:t>Конечных И.Я.</w:t>
      </w:r>
    </w:p>
    <w:p w:rsidR="00A9652B" w:rsidRPr="007F47AE" w:rsidRDefault="00A9652B" w:rsidP="007F47A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7F47AE" w:rsidRDefault="007F47AE" w:rsidP="002B20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E01620" w:rsidRPr="007F47AE" w:rsidRDefault="00E01620" w:rsidP="002B20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802E76" w:rsidRDefault="00802E76" w:rsidP="00590C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802E76" w:rsidRDefault="00802E76" w:rsidP="00590C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590CA8" w:rsidRPr="00590CA8" w:rsidRDefault="00F02FA0" w:rsidP="00590C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lastRenderedPageBreak/>
        <w:t xml:space="preserve"> </w:t>
      </w:r>
      <w:r w:rsidR="00590CA8" w:rsidRPr="00590CA8">
        <w:rPr>
          <w:rFonts w:ascii="Times New Roman" w:eastAsia="Times New Roman" w:hAnsi="Times New Roman" w:cs="Times New Roman"/>
          <w:color w:val="202020"/>
          <w:sz w:val="24"/>
          <w:szCs w:val="24"/>
        </w:rPr>
        <w:t>Приложение</w:t>
      </w:r>
    </w:p>
    <w:p w:rsidR="00590CA8" w:rsidRDefault="00590CA8" w:rsidP="00590C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90CA8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                                                                                                 к Постановлению </w:t>
      </w:r>
      <w:r w:rsidR="002B2048">
        <w:rPr>
          <w:rFonts w:ascii="Times New Roman" w:eastAsia="Times New Roman" w:hAnsi="Times New Roman" w:cs="Times New Roman"/>
          <w:color w:val="202020"/>
          <w:sz w:val="24"/>
          <w:szCs w:val="24"/>
        </w:rPr>
        <w:t>администрации</w:t>
      </w:r>
      <w:r w:rsidRPr="00590CA8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</w:t>
      </w:r>
      <w:r w:rsidR="002B2048">
        <w:rPr>
          <w:rFonts w:ascii="Times New Roman" w:eastAsia="Times New Roman" w:hAnsi="Times New Roman" w:cs="Times New Roman"/>
          <w:color w:val="20202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униципального образования - </w:t>
      </w:r>
      <w:r w:rsidRPr="00590CA8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</w:t>
      </w:r>
    </w:p>
    <w:p w:rsidR="00590CA8" w:rsidRPr="00590CA8" w:rsidRDefault="00590CA8" w:rsidP="00590C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90CA8">
        <w:rPr>
          <w:rFonts w:ascii="Times New Roman" w:eastAsia="Times New Roman" w:hAnsi="Times New Roman" w:cs="Times New Roman"/>
          <w:color w:val="202020"/>
          <w:sz w:val="24"/>
          <w:szCs w:val="24"/>
        </w:rPr>
        <w:t>сельско</w:t>
      </w:r>
      <w:r w:rsidR="00FB64A5">
        <w:rPr>
          <w:rFonts w:ascii="Times New Roman" w:eastAsia="Times New Roman" w:hAnsi="Times New Roman" w:cs="Times New Roman"/>
          <w:color w:val="202020"/>
          <w:sz w:val="24"/>
          <w:szCs w:val="24"/>
        </w:rPr>
        <w:t>е</w:t>
      </w:r>
      <w:r w:rsidRPr="00590CA8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поселени</w:t>
      </w:r>
      <w:r w:rsidR="00FB64A5">
        <w:rPr>
          <w:rFonts w:ascii="Times New Roman" w:eastAsia="Times New Roman" w:hAnsi="Times New Roman" w:cs="Times New Roman"/>
          <w:color w:val="2020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«</w:t>
      </w:r>
      <w:r w:rsidR="00D858E5">
        <w:rPr>
          <w:rFonts w:ascii="Times New Roman" w:eastAsia="Times New Roman" w:hAnsi="Times New Roman" w:cs="Times New Roman"/>
          <w:color w:val="202020"/>
          <w:sz w:val="24"/>
          <w:szCs w:val="24"/>
        </w:rPr>
        <w:t>Посельское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»</w:t>
      </w:r>
    </w:p>
    <w:p w:rsidR="00590CA8" w:rsidRPr="00590CA8" w:rsidRDefault="00590CA8" w:rsidP="00590C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90CA8">
        <w:rPr>
          <w:rFonts w:ascii="Times New Roman" w:eastAsia="Times New Roman" w:hAnsi="Times New Roman" w:cs="Times New Roman"/>
          <w:color w:val="202020"/>
          <w:sz w:val="24"/>
          <w:szCs w:val="24"/>
        </w:rPr>
        <w:t>от</w:t>
      </w:r>
      <w:r w:rsidR="002B2048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«</w:t>
      </w:r>
      <w:r w:rsidR="00FB64A5">
        <w:rPr>
          <w:rFonts w:ascii="Times New Roman" w:eastAsia="Times New Roman" w:hAnsi="Times New Roman" w:cs="Times New Roman"/>
          <w:color w:val="202020"/>
          <w:sz w:val="24"/>
          <w:szCs w:val="24"/>
        </w:rPr>
        <w:t>01</w:t>
      </w:r>
      <w:r w:rsidR="002B2048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» </w:t>
      </w:r>
      <w:r w:rsidR="00E01620">
        <w:rPr>
          <w:rFonts w:ascii="Times New Roman" w:eastAsia="Times New Roman" w:hAnsi="Times New Roman" w:cs="Times New Roman"/>
          <w:color w:val="202020"/>
          <w:sz w:val="24"/>
          <w:szCs w:val="24"/>
        </w:rPr>
        <w:t>декабря</w:t>
      </w:r>
      <w:r w:rsidR="002B2048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20</w:t>
      </w:r>
      <w:r w:rsidR="00FB64A5">
        <w:rPr>
          <w:rFonts w:ascii="Times New Roman" w:eastAsia="Times New Roman" w:hAnsi="Times New Roman" w:cs="Times New Roman"/>
          <w:color w:val="202020"/>
          <w:sz w:val="24"/>
          <w:szCs w:val="24"/>
        </w:rPr>
        <w:t>20</w:t>
      </w:r>
      <w:r w:rsidR="002B2048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г. №</w:t>
      </w:r>
      <w:r w:rsidR="00E01620">
        <w:rPr>
          <w:rFonts w:ascii="Times New Roman" w:eastAsia="Times New Roman" w:hAnsi="Times New Roman" w:cs="Times New Roman"/>
          <w:color w:val="202020"/>
          <w:sz w:val="24"/>
          <w:szCs w:val="24"/>
        </w:rPr>
        <w:t>35</w:t>
      </w:r>
      <w:r w:rsidRPr="00590CA8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  </w:t>
      </w:r>
    </w:p>
    <w:p w:rsidR="00590CA8" w:rsidRPr="00590CA8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90CA8">
        <w:rPr>
          <w:rFonts w:ascii="Times New Roman" w:eastAsia="Times New Roman" w:hAnsi="Times New Roman" w:cs="Times New Roman"/>
          <w:color w:val="202020"/>
          <w:sz w:val="24"/>
          <w:szCs w:val="24"/>
        </w:rPr>
        <w:t> </w:t>
      </w:r>
    </w:p>
    <w:p w:rsidR="00590CA8" w:rsidRPr="00590CA8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90CA8">
        <w:rPr>
          <w:rFonts w:ascii="Times New Roman" w:eastAsia="Times New Roman" w:hAnsi="Times New Roman" w:cs="Times New Roman"/>
          <w:color w:val="202020"/>
          <w:sz w:val="24"/>
          <w:szCs w:val="24"/>
        </w:rPr>
        <w:t> </w:t>
      </w:r>
    </w:p>
    <w:p w:rsidR="00590CA8" w:rsidRPr="007F47AE" w:rsidRDefault="00590CA8" w:rsidP="00590C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ПРАВИЛА</w:t>
      </w:r>
    </w:p>
    <w:p w:rsidR="00590CA8" w:rsidRPr="007F47AE" w:rsidRDefault="00590CA8" w:rsidP="00590C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СОДЕРЖАНИЯ ДОМАШНИХ ЖИВОТНЫХ НА ТЕРРИТОРИИ</w:t>
      </w:r>
    </w:p>
    <w:p w:rsidR="00590CA8" w:rsidRDefault="00590CA8" w:rsidP="00590C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 xml:space="preserve">МУНИЦИПАЛЬНОГО </w:t>
      </w:r>
      <w:r w:rsidR="002B2048" w:rsidRPr="007F47A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ОБРАЗОВАНИЯ</w:t>
      </w:r>
      <w:r w:rsidR="00FB64A5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 xml:space="preserve"> </w:t>
      </w:r>
      <w:r w:rsidR="002B2048" w:rsidRPr="007F47A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-</w:t>
      </w:r>
      <w:r w:rsidRPr="007F47A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СЕЛЬСКО</w:t>
      </w:r>
      <w:r w:rsidR="00215893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Е</w:t>
      </w:r>
      <w:r w:rsidRPr="007F47A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    ПОСЕЛЕНИ</w:t>
      </w:r>
      <w:r w:rsidR="00215893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Е</w:t>
      </w:r>
      <w:r w:rsidRPr="007F47A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 xml:space="preserve"> «</w:t>
      </w:r>
      <w:r w:rsidR="000C7E9B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ПОСЕЛЬСКОЕ</w:t>
      </w:r>
      <w:r w:rsidRPr="007F47A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»</w:t>
      </w:r>
    </w:p>
    <w:p w:rsidR="007F47AE" w:rsidRPr="007F47AE" w:rsidRDefault="007F47AE" w:rsidP="00590C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1. Общие положения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 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1.1. Настоящие Правила содержания домашних животных на территории </w:t>
      </w:r>
      <w:r w:rsidR="00960E28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М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униципального образования -  сельско</w:t>
      </w:r>
      <w:r w:rsidR="00215893">
        <w:rPr>
          <w:rFonts w:ascii="Times New Roman" w:eastAsia="Times New Roman" w:hAnsi="Times New Roman" w:cs="Times New Roman"/>
          <w:color w:val="202020"/>
          <w:sz w:val="28"/>
          <w:szCs w:val="28"/>
        </w:rPr>
        <w:t>е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поселени</w:t>
      </w:r>
      <w:r w:rsidR="00215893">
        <w:rPr>
          <w:rFonts w:ascii="Times New Roman" w:eastAsia="Times New Roman" w:hAnsi="Times New Roman" w:cs="Times New Roman"/>
          <w:color w:val="202020"/>
          <w:sz w:val="28"/>
          <w:szCs w:val="28"/>
        </w:rPr>
        <w:t>е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«</w:t>
      </w:r>
      <w:r w:rsidR="000C7E9B">
        <w:rPr>
          <w:rFonts w:ascii="Times New Roman" w:eastAsia="Times New Roman" w:hAnsi="Times New Roman" w:cs="Times New Roman"/>
          <w:color w:val="202020"/>
          <w:sz w:val="28"/>
          <w:szCs w:val="28"/>
        </w:rPr>
        <w:t>Посельское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» (в дальнейшем - Правила) разработаны в соответствии с действующими на территории Российской Федерации нормативными правовыми актами.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1.2. </w:t>
      </w:r>
      <w:proofErr w:type="gramStart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Правила распространяются на всех владельцев домашних животных (в дальнейшем - животные) на территории </w:t>
      </w:r>
      <w:r w:rsidR="00960E28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М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униципального образования -  сельско</w:t>
      </w:r>
      <w:r w:rsidR="00215893">
        <w:rPr>
          <w:rFonts w:ascii="Times New Roman" w:eastAsia="Times New Roman" w:hAnsi="Times New Roman" w:cs="Times New Roman"/>
          <w:color w:val="202020"/>
          <w:sz w:val="28"/>
          <w:szCs w:val="28"/>
        </w:rPr>
        <w:t>е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поселени</w:t>
      </w:r>
      <w:r w:rsidR="00215893">
        <w:rPr>
          <w:rFonts w:ascii="Times New Roman" w:eastAsia="Times New Roman" w:hAnsi="Times New Roman" w:cs="Times New Roman"/>
          <w:color w:val="202020"/>
          <w:sz w:val="28"/>
          <w:szCs w:val="28"/>
        </w:rPr>
        <w:t>е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«</w:t>
      </w:r>
      <w:r w:rsidR="000C7E9B">
        <w:rPr>
          <w:rFonts w:ascii="Times New Roman" w:eastAsia="Times New Roman" w:hAnsi="Times New Roman" w:cs="Times New Roman"/>
          <w:color w:val="202020"/>
          <w:sz w:val="28"/>
          <w:szCs w:val="28"/>
        </w:rPr>
        <w:t>Посельское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»</w:t>
      </w:r>
      <w:r w:rsidR="00960E28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- как на физических лиц, так и на предприятия, учреждения и организации независимо от их организационно-правовой формы и ведомственной подчиненности, за исключением указанных в п. 1.3 настоящих Правил, в целях регулирования отношений, прав и обязанностей по содержанию домашних животных для обеспечения безопасности людей от</w:t>
      </w:r>
      <w:proofErr w:type="gramEnd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неблагоприятного физического, санитарного и психологического воздействия животных.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1.3. Правила не распространяются на отношения в сфере содержания собак, которых используют организации Министерства обороны Российской Федерации, Министерства внутренних дел Российской Федерации, Федеральной службы безопасности Российской Федерации и другие органы государственной власти в служебных целях.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1.4. Основные понятия и термины.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В целях применения настоящих Правил используются следующие понятия и термины: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владельцы домашних животных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- юридические или физические лица, имеющие домашних животных на праве собственности или содержания и пользования в соответствии с действующим законодательством, а также лица, приютившие безнадзорных животных до установления собственника;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proofErr w:type="gramStart"/>
      <w:r w:rsidRPr="007F47AE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домашние животные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- живые существа, обладающие способностью двигаться и чувствовать: лошади, свиньи, коровы, быки, волы, козы, бараны, птицы (гуси, утки, куры и т.д.), кролики, нутрии, собаки, кошки и другие;</w:t>
      </w:r>
      <w:proofErr w:type="gramEnd"/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безнадзорные животные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- животные, находящиеся без надзора владельца, без ошейника </w:t>
      </w:r>
      <w:proofErr w:type="gramStart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и(</w:t>
      </w:r>
      <w:proofErr w:type="gramEnd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или) без регистрационного номера;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proofErr w:type="gramStart"/>
      <w:r w:rsidRPr="007F47AE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собаки бойцовских пород, крупные собаки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- собаки защитно-караульных, бойцовских и других пород с высотой холки более 50 см 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lastRenderedPageBreak/>
        <w:t xml:space="preserve">(московская сторожевая, немецкая овчарка, кавказская овчарка, южнорусская овчарка, бельгийская овчарка, колли, бультерьер, </w:t>
      </w:r>
      <w:proofErr w:type="spellStart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бульмастиф</w:t>
      </w:r>
      <w:proofErr w:type="spellEnd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, бульдог, дог, американский стаффордширский терьер, черный терьер, ротвейлер, ризеншнауцер, доберман, </w:t>
      </w:r>
      <w:proofErr w:type="spellStart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мастино</w:t>
      </w:r>
      <w:proofErr w:type="spellEnd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, </w:t>
      </w:r>
      <w:proofErr w:type="spellStart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мастиф</w:t>
      </w:r>
      <w:proofErr w:type="spellEnd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, эрдельтерьер, ньюфаундленд, сенбернар, лайка, лабрадор, ирландский волкодав, пойнтер, </w:t>
      </w:r>
      <w:proofErr w:type="spellStart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бобтейл</w:t>
      </w:r>
      <w:proofErr w:type="spellEnd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, иные);</w:t>
      </w:r>
      <w:proofErr w:type="gramEnd"/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выгул домашних животных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- нахождение домашних животных в общественных местах, а также в специально отведенных местах владельцами животных;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содержание домашних животных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- обеспечение владельцем домашних животных условий проживания, жизнедеятельности и ухода за животными в соответствии с их биологическими особенностями и Правилами.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 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2. Условия содержания домашних животных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 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2.1. Владельцы домашних животных содержат животных в специально предназначенных помещениях, расположенных на личной придомовой территории.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2.2. Предприятия, учреждения, организации, использующие животных в своей деятельности, должны содержать их в специально оборудованных помещениях (питомниках, вивариях и т.п.).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2.3. Разрешается содержание мелких домашних животных, собак и кошек в отдельных квартирах, занятых одной семьей, при условии соблюдения санитарно-гигиенических, ветеринарно-санитарных правил, а также в квартирах, занятых несколькими семьями, с согласия всех совершеннолетних лиц, проживающих в квартире и при отсутствии у соседей по квартире медицинских противопоказаний (аллергии).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2.4. Не разрешается содержать и прикармливать животных в местах общего пользования: кухнях, коридорах и санитарно-гигиенических помещениях коммунальных квартир, на лестничных клетках, чердаках, коридорах и подвалах жилых многоквартирных домов, на незастекленных балконах и лоджиях, а также на территориях предприятий, учреждений, организаций.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2.5. Владельцы животных, проживающие в индивидуальном доме, имеющие в пользовании огороженный земельный участок, исключающий условия проникновения животного за пределы участка, могут содержать животных в свободном выгуле или на привязи. О наличии собак должна быть предупреждающая надпись при входе на участок.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2.6. Крупный рогатый скот, лошади, свиньи и собаки, принадлежащие гражданам, предприятиям, учреждениям и организациям, подлежат обязательной регистрации в учреждениях государственной ветеринарной службы в соответствии с действующим законодательством. Ветеринарная регистрация собак проводится при обязательной вакцинации против бешенства.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2.7. При покупке, продаже животных, в том числе собак, а также при их транспортировке оформляются ветеринарно-сопроводительные документы 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lastRenderedPageBreak/>
        <w:t>установленного образца, которые выдаются на клинически здоровых животных.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2.8. При отсутствии воспрещающих надписей не запрещается появление владельца с собакой (на поводке не более 50 см и в наморднике) в учреждениях, непродовольственных магазинах, отделениях связи.</w:t>
      </w:r>
    </w:p>
    <w:p w:rsidR="00CF2B3D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2.9.</w:t>
      </w:r>
      <w:r w:rsidR="00CF2B3D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Выгул домашних животных должен осуществляться в специально предусмотренных для этого местах, утвержденных муниципальными правовыми актами органов местного самоуправления Муниципального образования</w:t>
      </w:r>
      <w:r w:rsidR="00215893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="00CF2B3D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-</w:t>
      </w:r>
      <w:r w:rsidR="00215893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="00CF2B3D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сельско</w:t>
      </w:r>
      <w:r w:rsidR="00215893">
        <w:rPr>
          <w:rFonts w:ascii="Times New Roman" w:eastAsia="Times New Roman" w:hAnsi="Times New Roman" w:cs="Times New Roman"/>
          <w:color w:val="202020"/>
          <w:sz w:val="28"/>
          <w:szCs w:val="28"/>
        </w:rPr>
        <w:t>е</w:t>
      </w:r>
      <w:r w:rsidR="00CF2B3D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поселени</w:t>
      </w:r>
      <w:r w:rsidR="00215893">
        <w:rPr>
          <w:rFonts w:ascii="Times New Roman" w:eastAsia="Times New Roman" w:hAnsi="Times New Roman" w:cs="Times New Roman"/>
          <w:color w:val="202020"/>
          <w:sz w:val="28"/>
          <w:szCs w:val="28"/>
        </w:rPr>
        <w:t>е</w:t>
      </w:r>
      <w:r w:rsidR="00CF2B3D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«</w:t>
      </w:r>
      <w:r w:rsidR="000C7E9B">
        <w:rPr>
          <w:rFonts w:ascii="Times New Roman" w:eastAsia="Times New Roman" w:hAnsi="Times New Roman" w:cs="Times New Roman"/>
          <w:color w:val="202020"/>
          <w:sz w:val="28"/>
          <w:szCs w:val="28"/>
        </w:rPr>
        <w:t>Посельское</w:t>
      </w:r>
      <w:r w:rsidR="00CF2B3D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». </w:t>
      </w:r>
    </w:p>
    <w:p w:rsidR="00D40FDD" w:rsidRPr="007F47AE" w:rsidRDefault="00590CA8" w:rsidP="00CF2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="00CF2B3D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2.10. 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Запрещается выгул домашних животных на детских и спортивных площадках, территориях учебных и дошкольных учреждений, в местах массово</w:t>
      </w:r>
      <w:r w:rsidR="00CF2B3D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го отдыха, на газонах и скверах, в местах специально для этого не предусмотренных.</w:t>
      </w:r>
    </w:p>
    <w:p w:rsidR="00590CA8" w:rsidRPr="007F47AE" w:rsidRDefault="00D40FDD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2.11.</w:t>
      </w:r>
      <w:r w:rsidR="00590CA8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Ответственность за здоровье, условия содержания и использование животных несут их владельцы.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 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3. Обязанности владельцев животных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 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Владельцы животных обязаны: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3.1. Обеспечить содержание животных в соответствии с требованиями настоящих Правил.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3.2. Предоставить животным помещения, которые по своей площади и оборудованию должны обеспечивать благоприятные условия для их здоровья в соответствии с ветеринарными рекомендациями.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3.3. Обеспечить животных кормами и водой, безопасными для здоровья животных и окружающей природной среды, соответствующими ветеринарно-санитарным требованиям и нормам.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3.4. Содержать животных в соответствии с их биологическими особенностями, обращаться с животными гуманно, не избивать, не выбрасывать, не оставлять без пищи и воды.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3.5.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животноводческие помещения и сооружения для хранения кормов и переработки продуктов животноводства.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3.6. Соблюдать зоогигиенические и ветеринарно-санитарные требования при размещении, строительстве, вводе в эксплуатацию объектов, связанных с содержанием животных, переработкой, хранением и реализацией продуктов животноводства.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3.7. Предоставлять специалистам в области ветеринарии по их требованию животных для осмотра, немедленно извещать указанных специалистов обо всех случаях внезапного падежа или одновременного массового заболевания животных, а также об их необычном поведении.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3.8. До прибытия специалистов государственной ветеринарной службы принять меры по изоляции животных, подозреваемых в заболевании.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lastRenderedPageBreak/>
        <w:t>3.9. Соблюдать установленные ветеринарно-санитарные правила перевозки и убоя животных, переработки, хранения и реализации продуктов животноводства.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3.10. Выполнять указания специалистов в области ветеринарии о проведении мероприятий по профилактике болезней животных и борьбе с этими болезнями.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3.11. По требованию специалистов государственной ветеринарной службы предоставлять животных для клинического осмотра, диагностических исследований, предохранительных прививок и лечебно-профилактических обработок.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3.12. С 2-месячного возраста предоставлять собак для ветеринарной регистрации в учреждение государственной ветеринарной службы по месту жительства.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3.13. Выводить собак из жилых помещений, а также изолированных территорий в общие дворы и на улицу только на коротком поводке с регистрационным знаком на ошейнике. Собаки бойцовских пород и крупные собаки должны быть в намордниках. Выпас коров, коз, овец, лошадей осуществлять </w:t>
      </w:r>
      <w:r w:rsidR="00785BBA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в соответствии с муниципальными нормативными правовыми актами органов местного самоуправления Муниципального </w:t>
      </w:r>
      <w:proofErr w:type="gramStart"/>
      <w:r w:rsidR="00785BBA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образования-сельское</w:t>
      </w:r>
      <w:proofErr w:type="gramEnd"/>
      <w:r w:rsidR="00785BBA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поселение «</w:t>
      </w:r>
      <w:r w:rsidR="000C7E9B">
        <w:rPr>
          <w:rFonts w:ascii="Times New Roman" w:eastAsia="Times New Roman" w:hAnsi="Times New Roman" w:cs="Times New Roman"/>
          <w:color w:val="202020"/>
          <w:sz w:val="28"/>
          <w:szCs w:val="28"/>
        </w:rPr>
        <w:t>Посельское</w:t>
      </w:r>
      <w:r w:rsidR="00785BBA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» 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на территориях </w:t>
      </w:r>
      <w:r w:rsidR="00785BBA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специально предназначенных для этого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. Ответственность за нарушение настоящих Правил несет владелец животного.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3.14. Не выгуливать и не разрешать выгул собак лицам, находящимся в состоянии алкогольного или наркотического опьянения, детям в возрасте до 14 лет.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3.15. Немедленно сообщать в ближайшее ветеринарное учреждение и органы здравоохранения обо всех случаях укуса собакой или кошкой человека или животного, доставлять укусившее животное в ветеринарное учреждение для осмотра специалистами и </w:t>
      </w:r>
      <w:proofErr w:type="spellStart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карантинирования</w:t>
      </w:r>
      <w:proofErr w:type="spellEnd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в течение 10 дней. </w:t>
      </w:r>
      <w:proofErr w:type="spellStart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Карантирование</w:t>
      </w:r>
      <w:proofErr w:type="spellEnd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производится в изолированном помещении в хозяйстве владельца. Для контрольного осмотра животное предоставляется в учреждение ветеринарной службы.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3.16. Не допускать загрязнения животными лестничных клеток, подвалов и других мест общего пользования в жилых домах, а также дворов, детских площадок, тротуаров и улиц. Если животное оставило экскременты в указанных местах, они должны быть немедленно удалены владельцем животного.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3.17. Принимать меры, обеспечивающие безопасность окружающих от воздействия принадлежащих ему животных, а также покой и тишину гражданам в</w:t>
      </w:r>
      <w:r w:rsidR="006650D2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ночной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период</w:t>
      </w:r>
      <w:r w:rsidR="006650D2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времени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3.18. При гибели животного немедленно сообщить в государственное ветеринарное учреждение по месту регистрации. Труп подлежит захоронению на специально выделенном участке. Запрещается выбрасывать труп павшего животного.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lastRenderedPageBreak/>
        <w:t>3.19. В случае если по каким-либо причинам собака находится без надзора хозяина (срыв с привязи и др.), ответственность за возникшие последствия несет владелец животного.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 </w:t>
      </w:r>
    </w:p>
    <w:p w:rsidR="00590CA8" w:rsidRPr="007F47AE" w:rsidRDefault="00AD5A3E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4. Права владельцев животных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 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4.1. Любое животное является собственностью владельца и, как всякая собственность, охраняется законом.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4.2. Животное может быть изъято у владельцев по решению суда или в ином порядке в случаях, предусмотренных действующим законодательством.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4.3. Владелец имеет право на ограниченное время оставить свою собаку привязанной на поводке не более 50 см возле магазина, поликлиники, предприятия бытового обслуживания и других организаций (собаку бойцовской породы, крупную - в наморднике).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4.4. При необходимости прибегать к хирургической стерилизации животных.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 </w:t>
      </w:r>
    </w:p>
    <w:p w:rsidR="00590CA8" w:rsidRPr="007F47AE" w:rsidRDefault="00AD5A3E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5. Ответственность владельцев</w:t>
      </w:r>
      <w:r w:rsidR="00590CA8" w:rsidRPr="007F47AE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 xml:space="preserve"> животных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 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5.1. За нарушение настоящих </w:t>
      </w:r>
      <w:proofErr w:type="gramStart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Правил</w:t>
      </w:r>
      <w:proofErr w:type="gramEnd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владельцы несут уголовную, гражданско-правовую и административную ответственность в порядке, установленном действующим законодательством.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5.2. За жестокое обращение с животными владелец несет ответственность в соответствии с действующим законодательством.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5.3. Вред, причиненный здоровью граждан, или ущерб, нанесенный их имуществу домашними животными, возмещается в порядке, установленном законодательством Российской Федерации.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 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 xml:space="preserve">6. Полномочия и </w:t>
      </w:r>
      <w:proofErr w:type="gramStart"/>
      <w:r w:rsidRPr="007F47AE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контроль за</w:t>
      </w:r>
      <w:proofErr w:type="gramEnd"/>
      <w:r w:rsidRPr="007F47AE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 xml:space="preserve"> соблюдением настоящих Правил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 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6.1. </w:t>
      </w:r>
      <w:proofErr w:type="gramStart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Контроль за</w:t>
      </w:r>
      <w:proofErr w:type="gramEnd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соблюдением настоящих Правил осуществляет администрация </w:t>
      </w:r>
      <w:r w:rsidR="00344E0D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М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униципального образования -  сельско</w:t>
      </w:r>
      <w:r w:rsidR="00AB70F3">
        <w:rPr>
          <w:rFonts w:ascii="Times New Roman" w:eastAsia="Times New Roman" w:hAnsi="Times New Roman" w:cs="Times New Roman"/>
          <w:color w:val="202020"/>
          <w:sz w:val="28"/>
          <w:szCs w:val="28"/>
        </w:rPr>
        <w:t>е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поселени</w:t>
      </w:r>
      <w:r w:rsidR="00AB70F3">
        <w:rPr>
          <w:rFonts w:ascii="Times New Roman" w:eastAsia="Times New Roman" w:hAnsi="Times New Roman" w:cs="Times New Roman"/>
          <w:color w:val="202020"/>
          <w:sz w:val="28"/>
          <w:szCs w:val="28"/>
        </w:rPr>
        <w:t>е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«</w:t>
      </w:r>
      <w:r w:rsidR="000C7E9B">
        <w:rPr>
          <w:rFonts w:ascii="Times New Roman" w:eastAsia="Times New Roman" w:hAnsi="Times New Roman" w:cs="Times New Roman"/>
          <w:color w:val="202020"/>
          <w:sz w:val="28"/>
          <w:szCs w:val="28"/>
        </w:rPr>
        <w:t>Посельское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», </w:t>
      </w:r>
      <w:r w:rsidR="009519C5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органы внутренних дел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6.2. Администрация </w:t>
      </w:r>
      <w:r w:rsidR="00344E0D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М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униципального образования -  сельско</w:t>
      </w:r>
      <w:r w:rsidR="00AB70F3">
        <w:rPr>
          <w:rFonts w:ascii="Times New Roman" w:eastAsia="Times New Roman" w:hAnsi="Times New Roman" w:cs="Times New Roman"/>
          <w:color w:val="202020"/>
          <w:sz w:val="28"/>
          <w:szCs w:val="28"/>
        </w:rPr>
        <w:t>е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поселени</w:t>
      </w:r>
      <w:r w:rsidR="00AB70F3">
        <w:rPr>
          <w:rFonts w:ascii="Times New Roman" w:eastAsia="Times New Roman" w:hAnsi="Times New Roman" w:cs="Times New Roman"/>
          <w:color w:val="202020"/>
          <w:sz w:val="28"/>
          <w:szCs w:val="28"/>
        </w:rPr>
        <w:t>е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«</w:t>
      </w:r>
      <w:r w:rsidR="000C7E9B">
        <w:rPr>
          <w:rFonts w:ascii="Times New Roman" w:eastAsia="Times New Roman" w:hAnsi="Times New Roman" w:cs="Times New Roman"/>
          <w:color w:val="202020"/>
          <w:sz w:val="28"/>
          <w:szCs w:val="28"/>
        </w:rPr>
        <w:t>Посельское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» в части соблюдения условий содержания домашних животных в многоквартирных жилых домах, регистрации, выгула домашних животных, в том числе на придомовых территориях: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- осуществляет </w:t>
      </w:r>
      <w:proofErr w:type="gramStart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контроль за</w:t>
      </w:r>
      <w:proofErr w:type="gramEnd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выполнением настоящих Правил во дворах, на детских и спортивных площадках, в местах общего пользования жилых домов;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- устанавливает факты содержания животных в жилых помещениях, </w:t>
      </w:r>
      <w:r w:rsidR="00A662B8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информирует 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владельцев животных</w:t>
      </w:r>
      <w:r w:rsidR="00A662B8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о </w:t>
      </w:r>
      <w:r w:rsidR="00B16941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необходимости наличия</w:t>
      </w:r>
      <w:r w:rsidR="006650D2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оформления</w:t>
      </w:r>
      <w:r w:rsidR="00B16941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регистрационных документов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;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lastRenderedPageBreak/>
        <w:t xml:space="preserve">- информирует </w:t>
      </w:r>
      <w:r w:rsidR="00A662B8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органы внутренних дел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о выявленных нарушениях с указанием адресов проживания нарушителей для составления протоколов об административном правонарушении;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- осуществляет</w:t>
      </w:r>
      <w:r w:rsidR="00B16941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взаимодействие с органами государственной ветеринарной службы в части ведения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учет</w:t>
      </w:r>
      <w:r w:rsidR="00B16941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а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численности и регистраци</w:t>
      </w:r>
      <w:r w:rsidR="00B16941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и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животных;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6.3. Органы государственной ветеринарной службы в части выполнения ветеринарно-профилактических и карантинных мероприятий, направленных на предотвращение распространения, локализацию и ликвидацию очагов заразных и массовых незаразных болезней животных, выполнения ветеринарно-санитарных правил перевозки животных, утилизации трупов, оформления протоколов о нарушениях и вынесения постановления о наложении штрафов: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- осуществляют клинический осмотр животных, производят ветеринарную регистрацию и выдачу ветеринарных паспортов на животное;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- совместно с органами санитарного надзора проводят разъяснительную работу среди населения в целях предупреждения заболеваний животных и людей и соблюдения санитарных, ветеринарных и настоящих Правил.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6.4. Органы государственного санитарно-эпидемиологического надзора в части соблюдения санитарно-гигиенических правил и норм при содержании домашних животных на улицах, в жилых помещениях, санитарно-гигиенического состояния и содержания территорий </w:t>
      </w:r>
      <w:r w:rsidR="006650D2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сельского поселения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, обеспечения безопасности людей от неблагоприятного санитарного воздействия домашних животных осуществляют регистрацию укушенного населения собаками.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6.5. Органы здравоохранения: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- проводят статистическое наблюдение;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- организовывают государственный санитарно-эпидемиологический надзор за проведением обязательной профилактической иммунизации против бешенства лиц, профессиональная деятельность которых связана с риском заражения бешенством </w:t>
      </w:r>
      <w:proofErr w:type="gramStart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при</w:t>
      </w:r>
      <w:proofErr w:type="gramEnd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неблагополучной </w:t>
      </w:r>
      <w:proofErr w:type="spellStart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эпидобстановке</w:t>
      </w:r>
      <w:proofErr w:type="spellEnd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по бешенству;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- осуществляют </w:t>
      </w:r>
      <w:proofErr w:type="gramStart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контроль за</w:t>
      </w:r>
      <w:proofErr w:type="gramEnd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условиями транспортировки, хранением и реализацией медицинских иммунобиологических препаратов, используемых для иммунопрофилактики;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- обеспечивают лечебно-профилактические учреждения антирабическими препаратами;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- обеспечивают оказание антирабической помощи пострадавшим от укусов, </w:t>
      </w:r>
      <w:proofErr w:type="spellStart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оцарапывания</w:t>
      </w:r>
      <w:proofErr w:type="spellEnd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, </w:t>
      </w:r>
      <w:proofErr w:type="spellStart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ослюнения</w:t>
      </w:r>
      <w:proofErr w:type="spellEnd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животными и принимают решение о необходимости проведения антирабической вакцинации пострадавших;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- осуществляют </w:t>
      </w:r>
      <w:proofErr w:type="gramStart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контроль за</w:t>
      </w:r>
      <w:proofErr w:type="gramEnd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наличием антирабической вакцины.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6.6. Органы внутренних дел: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- участвуют совместно с </w:t>
      </w:r>
      <w:r w:rsidR="00D131A6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должностными лицами администрации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="00945926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М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униципального образования -  сельского поселения «</w:t>
      </w:r>
      <w:r w:rsidR="00A9652B">
        <w:rPr>
          <w:rFonts w:ascii="Times New Roman" w:eastAsia="Times New Roman" w:hAnsi="Times New Roman" w:cs="Times New Roman"/>
          <w:color w:val="202020"/>
          <w:sz w:val="28"/>
          <w:szCs w:val="28"/>
        </w:rPr>
        <w:t>Буйское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»</w:t>
      </w:r>
      <w:r w:rsidR="00D131A6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и должностными лицами администрации Муниципального образования «Бичурский район»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в мероприятиях по </w:t>
      </w:r>
      <w:proofErr w:type="gramStart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контролю за</w:t>
      </w:r>
      <w:proofErr w:type="gramEnd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содержанием животных, выявлению безнадзорных животных;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lastRenderedPageBreak/>
        <w:t>- выявляют нарушителей настоящих Правил, оформляют на них соответствующие материалы и своевременно направляют их для рассмотрения в административную комиссию</w:t>
      </w:r>
      <w:r w:rsidR="00945926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Муниципального образования «Бичурский район»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.</w:t>
      </w:r>
    </w:p>
    <w:p w:rsidR="00590CA8" w:rsidRPr="007F47AE" w:rsidRDefault="00590CA8" w:rsidP="00590CA8">
      <w:pPr>
        <w:spacing w:after="0" w:line="240" w:lineRule="auto"/>
        <w:rPr>
          <w:rFonts w:ascii="Arial" w:eastAsia="Times New Roman" w:hAnsi="Arial" w:cs="Arial"/>
          <w:color w:val="202020"/>
          <w:sz w:val="28"/>
          <w:szCs w:val="28"/>
        </w:rPr>
      </w:pPr>
    </w:p>
    <w:p w:rsidR="00590CA8" w:rsidRPr="007F47AE" w:rsidRDefault="00590CA8" w:rsidP="00590CA8">
      <w:pPr>
        <w:spacing w:after="0" w:line="240" w:lineRule="auto"/>
        <w:rPr>
          <w:rFonts w:ascii="Arial" w:eastAsia="Times New Roman" w:hAnsi="Arial" w:cs="Arial"/>
          <w:color w:val="202020"/>
          <w:sz w:val="28"/>
          <w:szCs w:val="28"/>
        </w:rPr>
      </w:pPr>
      <w:r w:rsidRPr="007F47AE">
        <w:rPr>
          <w:rFonts w:ascii="Arial" w:eastAsia="Times New Roman" w:hAnsi="Arial" w:cs="Arial"/>
          <w:color w:val="202020"/>
          <w:sz w:val="28"/>
          <w:szCs w:val="28"/>
        </w:rPr>
        <w:t> </w:t>
      </w:r>
    </w:p>
    <w:p w:rsidR="00890E0B" w:rsidRPr="007F47AE" w:rsidRDefault="00890E0B">
      <w:pPr>
        <w:rPr>
          <w:sz w:val="28"/>
          <w:szCs w:val="28"/>
        </w:rPr>
      </w:pPr>
    </w:p>
    <w:sectPr w:rsidR="00890E0B" w:rsidRPr="007F47AE" w:rsidSect="00590CA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A8"/>
    <w:rsid w:val="000C7E9B"/>
    <w:rsid w:val="000D0AC2"/>
    <w:rsid w:val="001C3080"/>
    <w:rsid w:val="00215893"/>
    <w:rsid w:val="002B2048"/>
    <w:rsid w:val="00335435"/>
    <w:rsid w:val="00344E0D"/>
    <w:rsid w:val="0043442A"/>
    <w:rsid w:val="00590CA8"/>
    <w:rsid w:val="005B431A"/>
    <w:rsid w:val="006457DE"/>
    <w:rsid w:val="006650D2"/>
    <w:rsid w:val="0067014A"/>
    <w:rsid w:val="00785BBA"/>
    <w:rsid w:val="007D1247"/>
    <w:rsid w:val="007F47AE"/>
    <w:rsid w:val="00802E76"/>
    <w:rsid w:val="00824098"/>
    <w:rsid w:val="00844861"/>
    <w:rsid w:val="00876807"/>
    <w:rsid w:val="00890E0B"/>
    <w:rsid w:val="009100FC"/>
    <w:rsid w:val="00945926"/>
    <w:rsid w:val="009519C5"/>
    <w:rsid w:val="00960E28"/>
    <w:rsid w:val="009E422F"/>
    <w:rsid w:val="00A26EC6"/>
    <w:rsid w:val="00A662B8"/>
    <w:rsid w:val="00A9652B"/>
    <w:rsid w:val="00AB70F3"/>
    <w:rsid w:val="00AD5A3E"/>
    <w:rsid w:val="00AD7EC9"/>
    <w:rsid w:val="00B16941"/>
    <w:rsid w:val="00BC5B9C"/>
    <w:rsid w:val="00CE37D6"/>
    <w:rsid w:val="00CF2B3D"/>
    <w:rsid w:val="00D131A6"/>
    <w:rsid w:val="00D40FDD"/>
    <w:rsid w:val="00D858E5"/>
    <w:rsid w:val="00DF035C"/>
    <w:rsid w:val="00E01620"/>
    <w:rsid w:val="00E322EC"/>
    <w:rsid w:val="00F02FA0"/>
    <w:rsid w:val="00F41976"/>
    <w:rsid w:val="00F479D8"/>
    <w:rsid w:val="00F966BF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0CA8"/>
    <w:rPr>
      <w:b/>
      <w:bCs/>
    </w:rPr>
  </w:style>
  <w:style w:type="paragraph" w:styleId="a4">
    <w:name w:val="Normal (Web)"/>
    <w:basedOn w:val="a"/>
    <w:semiHidden/>
    <w:unhideWhenUsed/>
    <w:rsid w:val="000D0AC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C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0CA8"/>
    <w:rPr>
      <w:b/>
      <w:bCs/>
    </w:rPr>
  </w:style>
  <w:style w:type="paragraph" w:styleId="a4">
    <w:name w:val="Normal (Web)"/>
    <w:basedOn w:val="a"/>
    <w:semiHidden/>
    <w:unhideWhenUsed/>
    <w:rsid w:val="000D0AC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C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0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77ADC-B754-4662-AF0C-D36BBF5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ПК</cp:lastModifiedBy>
  <cp:revision>6</cp:revision>
  <cp:lastPrinted>2020-12-15T02:04:00Z</cp:lastPrinted>
  <dcterms:created xsi:type="dcterms:W3CDTF">2020-12-01T03:22:00Z</dcterms:created>
  <dcterms:modified xsi:type="dcterms:W3CDTF">2020-12-15T03:28:00Z</dcterms:modified>
</cp:coreProperties>
</file>